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CFC8" w14:textId="77777777" w:rsidR="00D875D5" w:rsidRPr="00D875D5" w:rsidRDefault="00D875D5" w:rsidP="00D875D5">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D875D5">
        <w:rPr>
          <w:rFonts w:ascii="Open Sans" w:eastAsia="Times New Roman" w:hAnsi="Open Sans" w:cs="Open Sans"/>
          <w:b/>
          <w:bCs/>
          <w:color w:val="555555"/>
          <w:kern w:val="0"/>
          <w:sz w:val="39"/>
          <w:szCs w:val="39"/>
          <w14:ligatures w14:val="none"/>
        </w:rPr>
        <w:t>Carl Rogers</w:t>
      </w:r>
    </w:p>
    <w:p w14:paraId="6B30F90E"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One type of psychology that offers a theory of personality is known as </w:t>
      </w:r>
      <w:hyperlink r:id="rId5" w:history="1">
        <w:r w:rsidRPr="00D875D5">
          <w:rPr>
            <w:rFonts w:ascii="Open Sans" w:eastAsia="Times New Roman" w:hAnsi="Open Sans" w:cs="Open Sans"/>
            <w:b/>
            <w:bCs/>
            <w:color w:val="1797B1"/>
            <w:kern w:val="0"/>
            <w:sz w:val="21"/>
            <w:szCs w:val="21"/>
            <w14:ligatures w14:val="none"/>
          </w:rPr>
          <w:t>humanistic psychology</w:t>
        </w:r>
      </w:hyperlink>
      <w:r w:rsidRPr="00D875D5">
        <w:rPr>
          <w:rFonts w:ascii="Open Sans" w:eastAsia="Times New Roman" w:hAnsi="Open Sans" w:cs="Open Sans"/>
          <w:color w:val="555555"/>
          <w:kern w:val="0"/>
          <w:sz w:val="21"/>
          <w:szCs w:val="21"/>
          <w14:ligatures w14:val="none"/>
        </w:rPr>
        <w:t>. Humanistic psychology attempts to help individual people achieve their full potential. It maintains that people are fundamentally good. Humanistic psychology is historically significant for its focus on good qualities and flourishing people, instead of suboptimal qualities and psychologically unsound ones.</w:t>
      </w:r>
    </w:p>
    <w:p w14:paraId="50CF8047"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Alongside </w:t>
      </w:r>
      <w:r w:rsidRPr="00D875D5">
        <w:rPr>
          <w:rFonts w:ascii="Open Sans" w:eastAsia="Times New Roman" w:hAnsi="Open Sans" w:cs="Open Sans"/>
          <w:b/>
          <w:bCs/>
          <w:color w:val="555555"/>
          <w:kern w:val="0"/>
          <w:sz w:val="21"/>
          <w:szCs w:val="21"/>
          <w14:ligatures w14:val="none"/>
        </w:rPr>
        <w:t>Abraham Maslow</w:t>
      </w:r>
      <w:r w:rsidRPr="00D875D5">
        <w:rPr>
          <w:rFonts w:ascii="Open Sans" w:eastAsia="Times New Roman" w:hAnsi="Open Sans" w:cs="Open Sans"/>
          <w:color w:val="555555"/>
          <w:kern w:val="0"/>
          <w:sz w:val="21"/>
          <w:szCs w:val="21"/>
          <w14:ligatures w14:val="none"/>
        </w:rPr>
        <w:t>, one of the forerunners of humanist psychology was </w:t>
      </w:r>
      <w:r w:rsidRPr="00D875D5">
        <w:rPr>
          <w:rFonts w:ascii="Open Sans" w:eastAsia="Times New Roman" w:hAnsi="Open Sans" w:cs="Open Sans"/>
          <w:b/>
          <w:bCs/>
          <w:color w:val="555555"/>
          <w:kern w:val="0"/>
          <w:sz w:val="21"/>
          <w:szCs w:val="21"/>
          <w14:ligatures w14:val="none"/>
        </w:rPr>
        <w:t>Carl Rogers</w:t>
      </w:r>
      <w:r w:rsidRPr="00D875D5">
        <w:rPr>
          <w:rFonts w:ascii="Open Sans" w:eastAsia="Times New Roman" w:hAnsi="Open Sans" w:cs="Open Sans"/>
          <w:color w:val="555555"/>
          <w:kern w:val="0"/>
          <w:sz w:val="21"/>
          <w:szCs w:val="21"/>
          <w14:ligatures w14:val="none"/>
        </w:rPr>
        <w:t>. He is especially well-known for non-directive or </w:t>
      </w:r>
      <w:r w:rsidRPr="00D875D5">
        <w:rPr>
          <w:rFonts w:ascii="Open Sans" w:eastAsia="Times New Roman" w:hAnsi="Open Sans" w:cs="Open Sans"/>
          <w:b/>
          <w:bCs/>
          <w:color w:val="555555"/>
          <w:kern w:val="0"/>
          <w:sz w:val="21"/>
          <w:szCs w:val="21"/>
          <w14:ligatures w14:val="none"/>
        </w:rPr>
        <w:t>client-centered therapy</w:t>
      </w:r>
      <w:r w:rsidRPr="00D875D5">
        <w:rPr>
          <w:rFonts w:ascii="Open Sans" w:eastAsia="Times New Roman" w:hAnsi="Open Sans" w:cs="Open Sans"/>
          <w:color w:val="555555"/>
          <w:kern w:val="0"/>
          <w:sz w:val="21"/>
          <w:szCs w:val="21"/>
          <w14:ligatures w14:val="none"/>
        </w:rPr>
        <w:t>. The therapist in this type of counseling tries to create a </w:t>
      </w:r>
      <w:r w:rsidRPr="00D875D5">
        <w:rPr>
          <w:rFonts w:ascii="Open Sans" w:eastAsia="Times New Roman" w:hAnsi="Open Sans" w:cs="Open Sans"/>
          <w:b/>
          <w:bCs/>
          <w:color w:val="555555"/>
          <w:kern w:val="0"/>
          <w:sz w:val="21"/>
          <w:szCs w:val="21"/>
          <w14:ligatures w14:val="none"/>
        </w:rPr>
        <w:t>non-judgmental environment</w:t>
      </w:r>
      <w:r w:rsidRPr="00D875D5">
        <w:rPr>
          <w:rFonts w:ascii="Open Sans" w:eastAsia="Times New Roman" w:hAnsi="Open Sans" w:cs="Open Sans"/>
          <w:color w:val="555555"/>
          <w:kern w:val="0"/>
          <w:sz w:val="21"/>
          <w:szCs w:val="21"/>
          <w14:ligatures w14:val="none"/>
        </w:rPr>
        <w:t> by being </w:t>
      </w:r>
      <w:r w:rsidRPr="00D875D5">
        <w:rPr>
          <w:rFonts w:ascii="Open Sans" w:eastAsia="Times New Roman" w:hAnsi="Open Sans" w:cs="Open Sans"/>
          <w:b/>
          <w:bCs/>
          <w:color w:val="555555"/>
          <w:kern w:val="0"/>
          <w:sz w:val="21"/>
          <w:szCs w:val="21"/>
          <w14:ligatures w14:val="none"/>
        </w:rPr>
        <w:t>open and honest, accepting and empathetic</w:t>
      </w:r>
      <w:r w:rsidRPr="00D875D5">
        <w:rPr>
          <w:rFonts w:ascii="Open Sans" w:eastAsia="Times New Roman" w:hAnsi="Open Sans" w:cs="Open Sans"/>
          <w:color w:val="555555"/>
          <w:kern w:val="0"/>
          <w:sz w:val="21"/>
          <w:szCs w:val="21"/>
          <w14:ligatures w14:val="none"/>
        </w:rPr>
        <w:t>. The term 'empathy' refers to the ability to recognize and feel the emotions of others, to put yourself in another's shoes. The goal of a client-centered approach is to help clients themselves to find their own answers to their questions. In fact, it's called non-directive or client-centered therapy precisely because the client, rather than the therapist, is supposed to come up with the solutions.</w:t>
      </w:r>
    </w:p>
    <w:p w14:paraId="4378F6BD"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But Rogers is also known for his </w:t>
      </w:r>
      <w:proofErr w:type="gramStart"/>
      <w:r w:rsidRPr="00D875D5">
        <w:rPr>
          <w:rFonts w:ascii="Open Sans" w:eastAsia="Times New Roman" w:hAnsi="Open Sans" w:cs="Open Sans"/>
          <w:b/>
          <w:bCs/>
          <w:color w:val="555555"/>
          <w:kern w:val="0"/>
          <w:sz w:val="21"/>
          <w:szCs w:val="21"/>
          <w14:ligatures w14:val="none"/>
        </w:rPr>
        <w:t>theory of personality</w:t>
      </w:r>
      <w:proofErr w:type="gramEnd"/>
      <w:r w:rsidRPr="00D875D5">
        <w:rPr>
          <w:rFonts w:ascii="Open Sans" w:eastAsia="Times New Roman" w:hAnsi="Open Sans" w:cs="Open Sans"/>
          <w:color w:val="555555"/>
          <w:kern w:val="0"/>
          <w:sz w:val="21"/>
          <w:szCs w:val="21"/>
          <w14:ligatures w14:val="none"/>
        </w:rPr>
        <w:t>, which focuses on a </w:t>
      </w:r>
      <w:hyperlink r:id="rId6" w:history="1">
        <w:r w:rsidRPr="00D875D5">
          <w:rPr>
            <w:rFonts w:ascii="Open Sans" w:eastAsia="Times New Roman" w:hAnsi="Open Sans" w:cs="Open Sans"/>
            <w:b/>
            <w:bCs/>
            <w:color w:val="1797B1"/>
            <w:kern w:val="0"/>
            <w:sz w:val="21"/>
            <w:szCs w:val="21"/>
            <w14:ligatures w14:val="none"/>
          </w:rPr>
          <w:t>self-concept</w:t>
        </w:r>
      </w:hyperlink>
      <w:r w:rsidRPr="00D875D5">
        <w:rPr>
          <w:rFonts w:ascii="Open Sans" w:eastAsia="Times New Roman" w:hAnsi="Open Sans" w:cs="Open Sans"/>
          <w:color w:val="555555"/>
          <w:kern w:val="0"/>
          <w:sz w:val="21"/>
          <w:szCs w:val="21"/>
          <w14:ligatures w14:val="none"/>
        </w:rPr>
        <w:t>, or a person's perceptions and beliefs about himself.</w:t>
      </w:r>
    </w:p>
    <w:p w14:paraId="129E8D6D"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Rogers believed that three different components constitute the self-concept: </w:t>
      </w:r>
      <w:r w:rsidRPr="00D875D5">
        <w:rPr>
          <w:rFonts w:ascii="Open Sans" w:eastAsia="Times New Roman" w:hAnsi="Open Sans" w:cs="Open Sans"/>
          <w:b/>
          <w:bCs/>
          <w:color w:val="555555"/>
          <w:kern w:val="0"/>
          <w:sz w:val="21"/>
          <w:szCs w:val="21"/>
          <w14:ligatures w14:val="none"/>
        </w:rPr>
        <w:t>self-worth, self-image</w:t>
      </w:r>
      <w:r w:rsidRPr="00D875D5">
        <w:rPr>
          <w:rFonts w:ascii="Open Sans" w:eastAsia="Times New Roman" w:hAnsi="Open Sans" w:cs="Open Sans"/>
          <w:color w:val="555555"/>
          <w:kern w:val="0"/>
          <w:sz w:val="21"/>
          <w:szCs w:val="21"/>
          <w14:ligatures w14:val="none"/>
        </w:rPr>
        <w:t> and </w:t>
      </w:r>
      <w:r w:rsidRPr="00D875D5">
        <w:rPr>
          <w:rFonts w:ascii="Open Sans" w:eastAsia="Times New Roman" w:hAnsi="Open Sans" w:cs="Open Sans"/>
          <w:b/>
          <w:bCs/>
          <w:color w:val="555555"/>
          <w:kern w:val="0"/>
          <w:sz w:val="21"/>
          <w:szCs w:val="21"/>
          <w14:ligatures w14:val="none"/>
        </w:rPr>
        <w:t>ideal self</w:t>
      </w:r>
      <w:r w:rsidRPr="00D875D5">
        <w:rPr>
          <w:rFonts w:ascii="Open Sans" w:eastAsia="Times New Roman" w:hAnsi="Open Sans" w:cs="Open Sans"/>
          <w:color w:val="555555"/>
          <w:kern w:val="0"/>
          <w:sz w:val="21"/>
          <w:szCs w:val="21"/>
          <w14:ligatures w14:val="none"/>
        </w:rPr>
        <w:t>. Let's define each of these components. First, </w:t>
      </w:r>
      <w:r w:rsidRPr="00D875D5">
        <w:rPr>
          <w:rFonts w:ascii="Open Sans" w:eastAsia="Times New Roman" w:hAnsi="Open Sans" w:cs="Open Sans"/>
          <w:b/>
          <w:bCs/>
          <w:color w:val="555555"/>
          <w:kern w:val="0"/>
          <w:sz w:val="21"/>
          <w:szCs w:val="21"/>
          <w14:ligatures w14:val="none"/>
        </w:rPr>
        <w:t>self-worth</w:t>
      </w:r>
      <w:r w:rsidRPr="00D875D5">
        <w:rPr>
          <w:rFonts w:ascii="Open Sans" w:eastAsia="Times New Roman" w:hAnsi="Open Sans" w:cs="Open Sans"/>
          <w:color w:val="555555"/>
          <w:kern w:val="0"/>
          <w:sz w:val="21"/>
          <w:szCs w:val="21"/>
          <w14:ligatures w14:val="none"/>
        </w:rPr>
        <w:t>, or self-esteem, is the </w:t>
      </w:r>
      <w:r w:rsidRPr="00D875D5">
        <w:rPr>
          <w:rFonts w:ascii="Open Sans" w:eastAsia="Times New Roman" w:hAnsi="Open Sans" w:cs="Open Sans"/>
          <w:b/>
          <w:bCs/>
          <w:color w:val="555555"/>
          <w:kern w:val="0"/>
          <w:sz w:val="21"/>
          <w:szCs w:val="21"/>
          <w14:ligatures w14:val="none"/>
        </w:rPr>
        <w:t>set of beliefs we hold about ourselves</w:t>
      </w:r>
      <w:r w:rsidRPr="00D875D5">
        <w:rPr>
          <w:rFonts w:ascii="Open Sans" w:eastAsia="Times New Roman" w:hAnsi="Open Sans" w:cs="Open Sans"/>
          <w:color w:val="555555"/>
          <w:kern w:val="0"/>
          <w:sz w:val="21"/>
          <w:szCs w:val="21"/>
          <w14:ligatures w14:val="none"/>
        </w:rPr>
        <w:t>. For Rogers, self-worth was heavily influenced by early childhood. He believed that for positive self-worth to develop, it was important for children to receive unconditional positive regard. </w:t>
      </w:r>
      <w:hyperlink r:id="rId7" w:history="1">
        <w:r w:rsidRPr="00D875D5">
          <w:rPr>
            <w:rFonts w:ascii="Open Sans" w:eastAsia="Times New Roman" w:hAnsi="Open Sans" w:cs="Open Sans"/>
            <w:color w:val="1797B1"/>
            <w:kern w:val="0"/>
            <w:sz w:val="21"/>
            <w:szCs w:val="21"/>
            <w14:ligatures w14:val="none"/>
          </w:rPr>
          <w:t>Unconditional positive regard</w:t>
        </w:r>
      </w:hyperlink>
      <w:r w:rsidRPr="00D875D5">
        <w:rPr>
          <w:rFonts w:ascii="Open Sans" w:eastAsia="Times New Roman" w:hAnsi="Open Sans" w:cs="Open Sans"/>
          <w:color w:val="555555"/>
          <w:kern w:val="0"/>
          <w:sz w:val="21"/>
          <w:szCs w:val="21"/>
          <w14:ligatures w14:val="none"/>
        </w:rPr>
        <w:t xml:space="preserve"> is acceptance no matter what a person says or does and support </w:t>
      </w:r>
      <w:proofErr w:type="gramStart"/>
      <w:r w:rsidRPr="00D875D5">
        <w:rPr>
          <w:rFonts w:ascii="Open Sans" w:eastAsia="Times New Roman" w:hAnsi="Open Sans" w:cs="Open Sans"/>
          <w:color w:val="555555"/>
          <w:kern w:val="0"/>
          <w:sz w:val="21"/>
          <w:szCs w:val="21"/>
          <w14:ligatures w14:val="none"/>
        </w:rPr>
        <w:t>in spite of</w:t>
      </w:r>
      <w:proofErr w:type="gramEnd"/>
      <w:r w:rsidRPr="00D875D5">
        <w:rPr>
          <w:rFonts w:ascii="Open Sans" w:eastAsia="Times New Roman" w:hAnsi="Open Sans" w:cs="Open Sans"/>
          <w:color w:val="555555"/>
          <w:kern w:val="0"/>
          <w:sz w:val="21"/>
          <w:szCs w:val="21"/>
          <w14:ligatures w14:val="none"/>
        </w:rPr>
        <w:t xml:space="preserve"> mistakes and shortcomings. As a therapist, Rogers tried to provide unconditional positive regard for his clients.</w:t>
      </w:r>
    </w:p>
    <w:p w14:paraId="67A43D20"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b/>
          <w:bCs/>
          <w:color w:val="555555"/>
          <w:kern w:val="0"/>
          <w:sz w:val="21"/>
          <w:szCs w:val="21"/>
          <w14:ligatures w14:val="none"/>
        </w:rPr>
        <w:t>Self-image</w:t>
      </w:r>
      <w:r w:rsidRPr="00D875D5">
        <w:rPr>
          <w:rFonts w:ascii="Open Sans" w:eastAsia="Times New Roman" w:hAnsi="Open Sans" w:cs="Open Sans"/>
          <w:color w:val="555555"/>
          <w:kern w:val="0"/>
          <w:sz w:val="21"/>
          <w:szCs w:val="21"/>
          <w14:ligatures w14:val="none"/>
        </w:rPr>
        <w:t>, meanwhile, is </w:t>
      </w:r>
      <w:r w:rsidRPr="00D875D5">
        <w:rPr>
          <w:rFonts w:ascii="Open Sans" w:eastAsia="Times New Roman" w:hAnsi="Open Sans" w:cs="Open Sans"/>
          <w:b/>
          <w:bCs/>
          <w:color w:val="555555"/>
          <w:kern w:val="0"/>
          <w:sz w:val="21"/>
          <w:szCs w:val="21"/>
          <w14:ligatures w14:val="none"/>
        </w:rPr>
        <w:t>how we see ourselves</w:t>
      </w:r>
      <w:r w:rsidRPr="00D875D5">
        <w:rPr>
          <w:rFonts w:ascii="Open Sans" w:eastAsia="Times New Roman" w:hAnsi="Open Sans" w:cs="Open Sans"/>
          <w:color w:val="555555"/>
          <w:kern w:val="0"/>
          <w:sz w:val="21"/>
          <w:szCs w:val="21"/>
          <w14:ligatures w14:val="none"/>
        </w:rPr>
        <w:t>, such as whether we see ourselves as being attractive or unattractive. And finally, the </w:t>
      </w:r>
      <w:r w:rsidRPr="00D875D5">
        <w:rPr>
          <w:rFonts w:ascii="Open Sans" w:eastAsia="Times New Roman" w:hAnsi="Open Sans" w:cs="Open Sans"/>
          <w:b/>
          <w:bCs/>
          <w:color w:val="555555"/>
          <w:kern w:val="0"/>
          <w:sz w:val="21"/>
          <w:szCs w:val="21"/>
          <w14:ligatures w14:val="none"/>
        </w:rPr>
        <w:t>ideal self is the person we would like to be</w:t>
      </w:r>
      <w:r w:rsidRPr="00D875D5">
        <w:rPr>
          <w:rFonts w:ascii="Open Sans" w:eastAsia="Times New Roman" w:hAnsi="Open Sans" w:cs="Open Sans"/>
          <w:color w:val="555555"/>
          <w:kern w:val="0"/>
          <w:sz w:val="21"/>
          <w:szCs w:val="21"/>
          <w14:ligatures w14:val="none"/>
        </w:rPr>
        <w:t>. Our ideal selves have fulfilled our goals and ambitions. But the ideal self can change over time. For example, the goals and ambitions that you have today may differ from the goals and ambitions you held when you were five.</w:t>
      </w:r>
    </w:p>
    <w:p w14:paraId="22C9ED1D"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Although everyone's potential is unique, Rogers used the phrase 'fully functioning person' to describe all </w:t>
      </w:r>
      <w:hyperlink r:id="rId8" w:history="1">
        <w:r w:rsidRPr="00D875D5">
          <w:rPr>
            <w:rFonts w:ascii="Open Sans" w:eastAsia="Times New Roman" w:hAnsi="Open Sans" w:cs="Open Sans"/>
            <w:color w:val="1797B1"/>
            <w:kern w:val="0"/>
            <w:sz w:val="21"/>
            <w:szCs w:val="21"/>
            <w14:ligatures w14:val="none"/>
          </w:rPr>
          <w:t>self-actualized</w:t>
        </w:r>
      </w:hyperlink>
      <w:r w:rsidRPr="00D875D5">
        <w:rPr>
          <w:rFonts w:ascii="Open Sans" w:eastAsia="Times New Roman" w:hAnsi="Open Sans" w:cs="Open Sans"/>
          <w:color w:val="555555"/>
          <w:kern w:val="0"/>
          <w:sz w:val="21"/>
          <w:szCs w:val="21"/>
          <w14:ligatures w14:val="none"/>
        </w:rPr>
        <w:t> individuals.</w:t>
      </w:r>
    </w:p>
    <w:p w14:paraId="379A2802"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Rogers believed that our self-concepts usually do not perfectly correspond to reality. For example, maybe a student earns good grades and is highly intelligent based on objective real-world criteria, but the student himself believes he is stupid. Rogers called this </w:t>
      </w:r>
      <w:r w:rsidRPr="00D875D5">
        <w:rPr>
          <w:rFonts w:ascii="Open Sans" w:eastAsia="Times New Roman" w:hAnsi="Open Sans" w:cs="Open Sans"/>
          <w:b/>
          <w:bCs/>
          <w:color w:val="555555"/>
          <w:kern w:val="0"/>
          <w:sz w:val="21"/>
          <w:szCs w:val="21"/>
          <w14:ligatures w14:val="none"/>
        </w:rPr>
        <w:t>incongruence</w:t>
      </w:r>
      <w:r w:rsidRPr="00D875D5">
        <w:rPr>
          <w:rFonts w:ascii="Open Sans" w:eastAsia="Times New Roman" w:hAnsi="Open Sans" w:cs="Open Sans"/>
          <w:color w:val="555555"/>
          <w:kern w:val="0"/>
          <w:sz w:val="21"/>
          <w:szCs w:val="21"/>
          <w14:ligatures w14:val="none"/>
        </w:rPr>
        <w:t>. He thought incongruence was partially caused by a lack of unconditional love and that incongruence caused anxiety. The idea of incongruence also means that the subjective self-concept can shape personality at least as much, if not more, than reality, and this was an important insight.</w:t>
      </w:r>
    </w:p>
    <w:p w14:paraId="2FFDB097" w14:textId="77777777" w:rsidR="00D875D5" w:rsidRPr="00D875D5" w:rsidRDefault="00D875D5" w:rsidP="00D875D5">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D875D5">
        <w:rPr>
          <w:rFonts w:ascii="Open Sans" w:eastAsia="Times New Roman" w:hAnsi="Open Sans" w:cs="Open Sans"/>
          <w:b/>
          <w:bCs/>
          <w:color w:val="555555"/>
          <w:kern w:val="0"/>
          <w:sz w:val="39"/>
          <w:szCs w:val="39"/>
          <w14:ligatures w14:val="none"/>
        </w:rPr>
        <w:lastRenderedPageBreak/>
        <w:t>Lesson Summary</w:t>
      </w:r>
    </w:p>
    <w:p w14:paraId="326C5EDB"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 xml:space="preserve">Here's what you've learned about Carl Rogers: he was one of the founders of humanist psychology, which is a branch of psychology that aims to help people achieve their full potential. His theory of personality involves a self-concept, which subsumes three components: self-worth, self-image and ideal self. Rogers developed an approach of client-centered therapy to help people </w:t>
      </w:r>
      <w:proofErr w:type="gramStart"/>
      <w:r w:rsidRPr="00D875D5">
        <w:rPr>
          <w:rFonts w:ascii="Open Sans" w:eastAsia="Times New Roman" w:hAnsi="Open Sans" w:cs="Open Sans"/>
          <w:color w:val="555555"/>
          <w:kern w:val="0"/>
          <w:sz w:val="21"/>
          <w:szCs w:val="21"/>
          <w14:ligatures w14:val="none"/>
        </w:rPr>
        <w:t>self-actualize, or</w:t>
      </w:r>
      <w:proofErr w:type="gramEnd"/>
      <w:r w:rsidRPr="00D875D5">
        <w:rPr>
          <w:rFonts w:ascii="Open Sans" w:eastAsia="Times New Roman" w:hAnsi="Open Sans" w:cs="Open Sans"/>
          <w:color w:val="555555"/>
          <w:kern w:val="0"/>
          <w:sz w:val="21"/>
          <w:szCs w:val="21"/>
          <w14:ligatures w14:val="none"/>
        </w:rPr>
        <w:t xml:space="preserve"> reach their full and unique potential.</w:t>
      </w:r>
    </w:p>
    <w:p w14:paraId="027FD4C6" w14:textId="77777777" w:rsidR="00D875D5" w:rsidRPr="00D875D5" w:rsidRDefault="00D875D5" w:rsidP="00D875D5">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D875D5">
        <w:rPr>
          <w:rFonts w:ascii="Open Sans" w:eastAsia="Times New Roman" w:hAnsi="Open Sans" w:cs="Open Sans"/>
          <w:b/>
          <w:bCs/>
          <w:color w:val="555555"/>
          <w:kern w:val="0"/>
          <w:sz w:val="39"/>
          <w:szCs w:val="39"/>
          <w14:ligatures w14:val="none"/>
        </w:rPr>
        <w:t>Lesson Objectives</w:t>
      </w:r>
    </w:p>
    <w:p w14:paraId="7D1261E7" w14:textId="77777777" w:rsidR="00D875D5" w:rsidRPr="00D875D5" w:rsidRDefault="00D875D5" w:rsidP="00D875D5">
      <w:pPr>
        <w:shd w:val="clear" w:color="auto" w:fill="FFFFFF"/>
        <w:spacing w:after="150"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After watching this lesson, you should be able to:</w:t>
      </w:r>
    </w:p>
    <w:p w14:paraId="4542E10B" w14:textId="77777777" w:rsidR="00D875D5" w:rsidRPr="00D875D5" w:rsidRDefault="00D875D5" w:rsidP="00D875D5">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Identify Carl Rogers and what he is known for in humanistic psychology</w:t>
      </w:r>
    </w:p>
    <w:p w14:paraId="31C032CC" w14:textId="77777777" w:rsidR="00D875D5" w:rsidRPr="00D875D5" w:rsidRDefault="00D875D5" w:rsidP="00D875D5">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Define </w:t>
      </w:r>
      <w:r w:rsidRPr="00D875D5">
        <w:rPr>
          <w:rFonts w:ascii="Open Sans" w:eastAsia="Times New Roman" w:hAnsi="Open Sans" w:cs="Open Sans"/>
          <w:b/>
          <w:bCs/>
          <w:color w:val="555555"/>
          <w:kern w:val="0"/>
          <w:sz w:val="21"/>
          <w:szCs w:val="21"/>
          <w14:ligatures w14:val="none"/>
        </w:rPr>
        <w:t>client-centered therapy</w:t>
      </w:r>
      <w:r w:rsidRPr="00D875D5">
        <w:rPr>
          <w:rFonts w:ascii="Open Sans" w:eastAsia="Times New Roman" w:hAnsi="Open Sans" w:cs="Open Sans"/>
          <w:color w:val="555555"/>
          <w:kern w:val="0"/>
          <w:sz w:val="21"/>
          <w:szCs w:val="21"/>
          <w14:ligatures w14:val="none"/>
        </w:rPr>
        <w:t>, </w:t>
      </w:r>
      <w:r w:rsidRPr="00D875D5">
        <w:rPr>
          <w:rFonts w:ascii="Open Sans" w:eastAsia="Times New Roman" w:hAnsi="Open Sans" w:cs="Open Sans"/>
          <w:b/>
          <w:bCs/>
          <w:color w:val="555555"/>
          <w:kern w:val="0"/>
          <w:sz w:val="21"/>
          <w:szCs w:val="21"/>
          <w14:ligatures w14:val="none"/>
        </w:rPr>
        <w:t>unconditional positive regard</w:t>
      </w:r>
      <w:r w:rsidRPr="00D875D5">
        <w:rPr>
          <w:rFonts w:ascii="Open Sans" w:eastAsia="Times New Roman" w:hAnsi="Open Sans" w:cs="Open Sans"/>
          <w:color w:val="555555"/>
          <w:kern w:val="0"/>
          <w:sz w:val="21"/>
          <w:szCs w:val="21"/>
          <w14:ligatures w14:val="none"/>
        </w:rPr>
        <w:t> and </w:t>
      </w:r>
      <w:r w:rsidRPr="00D875D5">
        <w:rPr>
          <w:rFonts w:ascii="Open Sans" w:eastAsia="Times New Roman" w:hAnsi="Open Sans" w:cs="Open Sans"/>
          <w:b/>
          <w:bCs/>
          <w:color w:val="555555"/>
          <w:kern w:val="0"/>
          <w:sz w:val="21"/>
          <w:szCs w:val="21"/>
          <w14:ligatures w14:val="none"/>
        </w:rPr>
        <w:t>incongruence</w:t>
      </w:r>
    </w:p>
    <w:p w14:paraId="356980BF" w14:textId="77777777" w:rsidR="00D875D5" w:rsidRDefault="00D875D5" w:rsidP="00D875D5">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D875D5">
        <w:rPr>
          <w:rFonts w:ascii="Open Sans" w:eastAsia="Times New Roman" w:hAnsi="Open Sans" w:cs="Open Sans"/>
          <w:color w:val="555555"/>
          <w:kern w:val="0"/>
          <w:sz w:val="21"/>
          <w:szCs w:val="21"/>
          <w14:ligatures w14:val="none"/>
        </w:rPr>
        <w:t>Describe </w:t>
      </w:r>
      <w:r w:rsidRPr="00D875D5">
        <w:rPr>
          <w:rFonts w:ascii="Open Sans" w:eastAsia="Times New Roman" w:hAnsi="Open Sans" w:cs="Open Sans"/>
          <w:b/>
          <w:bCs/>
          <w:color w:val="555555"/>
          <w:kern w:val="0"/>
          <w:sz w:val="21"/>
          <w:szCs w:val="21"/>
          <w14:ligatures w14:val="none"/>
        </w:rPr>
        <w:t>self-concept</w:t>
      </w:r>
      <w:r w:rsidRPr="00D875D5">
        <w:rPr>
          <w:rFonts w:ascii="Open Sans" w:eastAsia="Times New Roman" w:hAnsi="Open Sans" w:cs="Open Sans"/>
          <w:color w:val="555555"/>
          <w:kern w:val="0"/>
          <w:sz w:val="21"/>
          <w:szCs w:val="21"/>
          <w14:ligatures w14:val="none"/>
        </w:rPr>
        <w:t> and its three components</w:t>
      </w:r>
    </w:p>
    <w:p w14:paraId="14BBB54C" w14:textId="77777777" w:rsidR="00D875D5" w:rsidRPr="00D875D5" w:rsidRDefault="00D875D5" w:rsidP="00D875D5">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p>
    <w:p w14:paraId="4AC419CC" w14:textId="6BB84375" w:rsidR="00DC2C4F" w:rsidRDefault="00D875D5">
      <w:r w:rsidRPr="00D875D5">
        <w:t>McClintock, M. (2022, September 9) Carl Rogers' Theory of Personality | Overview &amp; Concept. Study.com. https://study.com/academy/lesson/humanistic-psychology.html</w:t>
      </w:r>
    </w:p>
    <w:sectPr w:rsidR="00DC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975ED"/>
    <w:multiLevelType w:val="multilevel"/>
    <w:tmpl w:val="6086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35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D5"/>
    <w:rsid w:val="006E02E8"/>
    <w:rsid w:val="00754322"/>
    <w:rsid w:val="00925BBC"/>
    <w:rsid w:val="00D875D5"/>
    <w:rsid w:val="00DC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840D"/>
  <w15:chartTrackingRefBased/>
  <w15:docId w15:val="{1A060026-5015-4D09-A476-C6C439F5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5D5"/>
    <w:rPr>
      <w:rFonts w:eastAsiaTheme="majorEastAsia" w:cstheme="majorBidi"/>
      <w:color w:val="272727" w:themeColor="text1" w:themeTint="D8"/>
    </w:rPr>
  </w:style>
  <w:style w:type="paragraph" w:styleId="Title">
    <w:name w:val="Title"/>
    <w:basedOn w:val="Normal"/>
    <w:next w:val="Normal"/>
    <w:link w:val="TitleChar"/>
    <w:uiPriority w:val="10"/>
    <w:qFormat/>
    <w:rsid w:val="00D87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5D5"/>
    <w:pPr>
      <w:spacing w:before="160"/>
      <w:jc w:val="center"/>
    </w:pPr>
    <w:rPr>
      <w:i/>
      <w:iCs/>
      <w:color w:val="404040" w:themeColor="text1" w:themeTint="BF"/>
    </w:rPr>
  </w:style>
  <w:style w:type="character" w:customStyle="1" w:styleId="QuoteChar">
    <w:name w:val="Quote Char"/>
    <w:basedOn w:val="DefaultParagraphFont"/>
    <w:link w:val="Quote"/>
    <w:uiPriority w:val="29"/>
    <w:rsid w:val="00D875D5"/>
    <w:rPr>
      <w:i/>
      <w:iCs/>
      <w:color w:val="404040" w:themeColor="text1" w:themeTint="BF"/>
    </w:rPr>
  </w:style>
  <w:style w:type="paragraph" w:styleId="ListParagraph">
    <w:name w:val="List Paragraph"/>
    <w:basedOn w:val="Normal"/>
    <w:uiPriority w:val="34"/>
    <w:qFormat/>
    <w:rsid w:val="00D875D5"/>
    <w:pPr>
      <w:ind w:left="720"/>
      <w:contextualSpacing/>
    </w:pPr>
  </w:style>
  <w:style w:type="character" w:styleId="IntenseEmphasis">
    <w:name w:val="Intense Emphasis"/>
    <w:basedOn w:val="DefaultParagraphFont"/>
    <w:uiPriority w:val="21"/>
    <w:qFormat/>
    <w:rsid w:val="00D875D5"/>
    <w:rPr>
      <w:i/>
      <w:iCs/>
      <w:color w:val="0F4761" w:themeColor="accent1" w:themeShade="BF"/>
    </w:rPr>
  </w:style>
  <w:style w:type="paragraph" w:styleId="IntenseQuote">
    <w:name w:val="Intense Quote"/>
    <w:basedOn w:val="Normal"/>
    <w:next w:val="Normal"/>
    <w:link w:val="IntenseQuoteChar"/>
    <w:uiPriority w:val="30"/>
    <w:qFormat/>
    <w:rsid w:val="00D87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5D5"/>
    <w:rPr>
      <w:i/>
      <w:iCs/>
      <w:color w:val="0F4761" w:themeColor="accent1" w:themeShade="BF"/>
    </w:rPr>
  </w:style>
  <w:style w:type="character" w:styleId="IntenseReference">
    <w:name w:val="Intense Reference"/>
    <w:basedOn w:val="DefaultParagraphFont"/>
    <w:uiPriority w:val="32"/>
    <w:qFormat/>
    <w:rsid w:val="00D87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com/academy/lesson/self-actualization-definition-lesson-quiz.html" TargetMode="External"/><Relationship Id="rId3" Type="http://schemas.openxmlformats.org/officeDocument/2006/relationships/settings" Target="settings.xml"/><Relationship Id="rId7" Type="http://schemas.openxmlformats.org/officeDocument/2006/relationships/hyperlink" Target="https://study.com/academy/lesson/unconditional-positive-regard-definition-examples-quiz.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y.com/academy/lesson/what-is-self-concept-in-psychology-definition-lesson-quiz.html" TargetMode="External"/><Relationship Id="rId5" Type="http://schemas.openxmlformats.org/officeDocument/2006/relationships/hyperlink" Target="https://study.com/academy/lesson/humanistic-approach-in-psychology-definition-lesson-quiz.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 Hueston-Trody</dc:creator>
  <cp:keywords/>
  <dc:description/>
  <cp:lastModifiedBy>Hanako Hueston-Trody</cp:lastModifiedBy>
  <cp:revision>1</cp:revision>
  <dcterms:created xsi:type="dcterms:W3CDTF">2026-05-18T16:17:00Z</dcterms:created>
  <dcterms:modified xsi:type="dcterms:W3CDTF">2026-05-18T16:18:00Z</dcterms:modified>
</cp:coreProperties>
</file>